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843" w:rsidRDefault="00151843" w:rsidP="00151843">
      <w:pPr>
        <w:pStyle w:val="a3"/>
        <w:shd w:val="clear" w:color="auto" w:fill="F5F3C3"/>
        <w:spacing w:before="240" w:beforeAutospacing="0" w:after="240" w:afterAutospacing="0" w:line="270" w:lineRule="atLeast"/>
        <w:rPr>
          <w:rStyle w:val="a4"/>
          <w:rFonts w:ascii="Arial" w:hAnsi="Arial" w:cs="Arial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36"/>
          <w:szCs w:val="36"/>
          <w:shd w:val="clear" w:color="auto" w:fill="F5F3C3"/>
        </w:rPr>
        <w:t>Квартира в Анапе ул. Толстого 57</w:t>
      </w:r>
    </w:p>
    <w:p w:rsidR="00151843" w:rsidRDefault="00151843" w:rsidP="00151843">
      <w:pPr>
        <w:pStyle w:val="a3"/>
        <w:shd w:val="clear" w:color="auto" w:fill="F5F3C3"/>
        <w:spacing w:before="240" w:beforeAutospacing="0" w:after="24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Трёх комнатная квартира в Анапе</w:t>
      </w:r>
      <w:r>
        <w:rPr>
          <w:rFonts w:ascii="Arial" w:hAnsi="Arial" w:cs="Arial"/>
          <w:color w:val="000000"/>
          <w:sz w:val="18"/>
          <w:szCs w:val="18"/>
        </w:rPr>
        <w:t>, расположена по адресу ул. Толстого</w:t>
      </w:r>
      <w:r w:rsidR="00B371C2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gramStart"/>
      <w:r>
        <w:rPr>
          <w:rFonts w:ascii="Arial" w:hAnsi="Arial" w:cs="Arial"/>
          <w:color w:val="000000"/>
          <w:sz w:val="18"/>
          <w:szCs w:val="18"/>
        </w:rPr>
        <w:t>Уютная</w:t>
      </w:r>
      <w:proofErr w:type="gramEnd"/>
      <w:r>
        <w:rPr>
          <w:rFonts w:ascii="Arial" w:hAnsi="Arial" w:cs="Arial"/>
          <w:color w:val="000000"/>
          <w:sz w:val="18"/>
          <w:szCs w:val="18"/>
        </w:rPr>
        <w:t>, просторная и за умеренную цену!</w:t>
      </w:r>
    </w:p>
    <w:p w:rsidR="00151843" w:rsidRDefault="00151843" w:rsidP="00151843">
      <w:pPr>
        <w:pStyle w:val="a3"/>
        <w:shd w:val="clear" w:color="auto" w:fill="F5F3C3"/>
        <w:spacing w:before="240" w:beforeAutospacing="0" w:after="24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Квартира вмещает до 7-ми человек.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В пользование </w:t>
      </w:r>
      <w:r w:rsidR="00B371C2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предоставляется: кондиционер, телевизор, холодильник,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СВЧ-печь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стиральная машина автомат, посуда, утюг, постельное белье.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Тихий двор со стоянкой. Ванна и санузел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раздельные</w:t>
      </w:r>
      <w:proofErr w:type="gramEnd"/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Море в шаговой доступности 8-10 минут.</w:t>
      </w:r>
    </w:p>
    <w:p w:rsidR="00151843" w:rsidRDefault="00151843" w:rsidP="00151843">
      <w:pPr>
        <w:pStyle w:val="a3"/>
        <w:shd w:val="clear" w:color="auto" w:fill="F5F3C3"/>
        <w:spacing w:before="240" w:beforeAutospacing="0" w:after="24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Рядом магазины, остановка общественного транспорта.</w:t>
      </w:r>
    </w:p>
    <w:p w:rsidR="00151843" w:rsidRPr="00151843" w:rsidRDefault="00151843" w:rsidP="00151843">
      <w:pPr>
        <w:shd w:val="clear" w:color="auto" w:fill="F6F6F6"/>
        <w:spacing w:after="45" w:line="270" w:lineRule="atLeast"/>
        <w:outlineLvl w:val="2"/>
        <w:rPr>
          <w:rFonts w:ascii="Segoe UI" w:eastAsia="Times New Roman" w:hAnsi="Segoe UI" w:cs="Segoe UI"/>
          <w:b/>
          <w:bCs/>
          <w:color w:val="666666"/>
          <w:lang w:eastAsia="ru-RU"/>
        </w:rPr>
      </w:pPr>
      <w:r w:rsidRPr="00151843">
        <w:rPr>
          <w:rFonts w:ascii="Segoe UI" w:eastAsia="Times New Roman" w:hAnsi="Segoe UI" w:cs="Segoe UI"/>
          <w:b/>
          <w:bCs/>
          <w:color w:val="666666"/>
          <w:lang w:eastAsia="ru-RU"/>
        </w:rPr>
        <w:t>Удобства</w:t>
      </w:r>
    </w:p>
    <w:p w:rsidR="00151843" w:rsidRPr="00151843" w:rsidRDefault="00151843" w:rsidP="00151843">
      <w:pPr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184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Холодная и горячая вода</w:t>
      </w:r>
    </w:p>
    <w:p w:rsidR="00151843" w:rsidRPr="00151843" w:rsidRDefault="00151843" w:rsidP="00151843">
      <w:pPr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184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Индивидуальный санузел</w:t>
      </w:r>
    </w:p>
    <w:p w:rsidR="00151843" w:rsidRPr="00151843" w:rsidRDefault="00151843" w:rsidP="00151843">
      <w:pPr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184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Холодильник</w:t>
      </w:r>
    </w:p>
    <w:p w:rsidR="00151843" w:rsidRPr="00151843" w:rsidRDefault="00151843" w:rsidP="00151843">
      <w:pPr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184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Кондиционер</w:t>
      </w:r>
    </w:p>
    <w:p w:rsidR="00151843" w:rsidRPr="00907D9C" w:rsidRDefault="00151843" w:rsidP="00151843">
      <w:pPr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184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Телевизор</w:t>
      </w:r>
    </w:p>
    <w:p w:rsidR="00907D9C" w:rsidRPr="00907D9C" w:rsidRDefault="00907D9C" w:rsidP="00151843">
      <w:pPr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7D9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wifi</w:t>
      </w:r>
    </w:p>
    <w:p w:rsidR="00151843" w:rsidRPr="00151843" w:rsidRDefault="00151843" w:rsidP="00151843">
      <w:pPr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184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Персональная кухня</w:t>
      </w:r>
    </w:p>
    <w:p w:rsidR="00151843" w:rsidRPr="00151843" w:rsidRDefault="00151843" w:rsidP="00151843">
      <w:pPr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184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Стиральная машина</w:t>
      </w:r>
    </w:p>
    <w:p w:rsidR="00151843" w:rsidRPr="00151843" w:rsidRDefault="00151843" w:rsidP="00151843">
      <w:pPr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184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Микроволновая печь</w:t>
      </w:r>
    </w:p>
    <w:p w:rsidR="00151843" w:rsidRPr="00151843" w:rsidRDefault="00151843" w:rsidP="00151843">
      <w:pPr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184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Гладильная</w:t>
      </w:r>
    </w:p>
    <w:p w:rsidR="001A3F6A" w:rsidRPr="00341D17" w:rsidRDefault="001A3F6A" w:rsidP="001A3F6A">
      <w:pPr>
        <w:rPr>
          <w:b/>
          <w:i/>
        </w:rPr>
      </w:pPr>
      <w:r w:rsidRPr="00341D17">
        <w:rPr>
          <w:b/>
          <w:i/>
        </w:rPr>
        <w:t xml:space="preserve">Цены указаны за </w:t>
      </w:r>
      <w:r w:rsidR="00A427E4" w:rsidRPr="00A427E4">
        <w:rPr>
          <w:b/>
          <w:i/>
        </w:rPr>
        <w:t>10</w:t>
      </w:r>
      <w:r w:rsidRPr="00341D17">
        <w:rPr>
          <w:b/>
          <w:i/>
        </w:rPr>
        <w:t xml:space="preserve"> ночей, </w:t>
      </w:r>
      <w:r w:rsidR="00A9414F" w:rsidRPr="00907D9C">
        <w:rPr>
          <w:b/>
          <w:i/>
        </w:rPr>
        <w:t xml:space="preserve"> </w:t>
      </w:r>
      <w:r w:rsidR="00A9414F">
        <w:rPr>
          <w:b/>
          <w:i/>
        </w:rPr>
        <w:t xml:space="preserve">за 5 человек, </w:t>
      </w:r>
      <w:r w:rsidRPr="00341D17">
        <w:rPr>
          <w:b/>
          <w:i/>
        </w:rPr>
        <w:t xml:space="preserve"> в российских рублях.</w:t>
      </w:r>
    </w:p>
    <w:tbl>
      <w:tblPr>
        <w:tblStyle w:val="a5"/>
        <w:tblW w:w="0" w:type="auto"/>
        <w:tblLook w:val="04A0"/>
      </w:tblPr>
      <w:tblGrid>
        <w:gridCol w:w="1914"/>
        <w:gridCol w:w="1313"/>
        <w:gridCol w:w="1693"/>
      </w:tblGrid>
      <w:tr w:rsidR="00A427E4" w:rsidTr="00F43A58">
        <w:tc>
          <w:tcPr>
            <w:tcW w:w="1914" w:type="dxa"/>
          </w:tcPr>
          <w:p w:rsidR="00A427E4" w:rsidRDefault="00A427E4" w:rsidP="00682B16">
            <w:r>
              <w:t xml:space="preserve">Даты </w:t>
            </w:r>
          </w:p>
          <w:p w:rsidR="00A427E4" w:rsidRDefault="00A427E4" w:rsidP="00682B16">
            <w:r>
              <w:t>выезда</w:t>
            </w:r>
          </w:p>
        </w:tc>
        <w:tc>
          <w:tcPr>
            <w:tcW w:w="1313" w:type="dxa"/>
          </w:tcPr>
          <w:p w:rsidR="00A427E4" w:rsidRDefault="00A427E4" w:rsidP="00682B16">
            <w:r>
              <w:t xml:space="preserve">Количество </w:t>
            </w:r>
          </w:p>
          <w:p w:rsidR="00A427E4" w:rsidRDefault="00A427E4" w:rsidP="00682B16">
            <w:r>
              <w:t>ночей</w:t>
            </w:r>
          </w:p>
        </w:tc>
        <w:tc>
          <w:tcPr>
            <w:tcW w:w="1693" w:type="dxa"/>
          </w:tcPr>
          <w:p w:rsidR="00A427E4" w:rsidRPr="00A427E4" w:rsidRDefault="00A427E4" w:rsidP="00682B16">
            <w:r>
              <w:t xml:space="preserve">Стоимость за квартиру, с </w:t>
            </w:r>
            <w:proofErr w:type="spellStart"/>
            <w:r>
              <w:t>разм</w:t>
            </w:r>
            <w:proofErr w:type="spellEnd"/>
            <w:r>
              <w:t>. до  5 человек</w:t>
            </w:r>
          </w:p>
        </w:tc>
      </w:tr>
      <w:tr w:rsidR="00A427E4" w:rsidTr="00F43A58">
        <w:tc>
          <w:tcPr>
            <w:tcW w:w="1914" w:type="dxa"/>
          </w:tcPr>
          <w:p w:rsidR="00A427E4" w:rsidRDefault="00A427E4" w:rsidP="00682B16">
            <w:r>
              <w:t>17.06.-01.07.2014</w:t>
            </w:r>
          </w:p>
        </w:tc>
        <w:tc>
          <w:tcPr>
            <w:tcW w:w="1313" w:type="dxa"/>
          </w:tcPr>
          <w:p w:rsidR="00A427E4" w:rsidRPr="00A427E4" w:rsidRDefault="00A427E4" w:rsidP="00682B16">
            <w:r w:rsidRPr="00A427E4">
              <w:t>10</w:t>
            </w:r>
          </w:p>
        </w:tc>
        <w:tc>
          <w:tcPr>
            <w:tcW w:w="1693" w:type="dxa"/>
          </w:tcPr>
          <w:p w:rsidR="00A427E4" w:rsidRDefault="00A427E4" w:rsidP="00682B16">
            <w:r>
              <w:t>20000</w:t>
            </w:r>
          </w:p>
        </w:tc>
      </w:tr>
      <w:tr w:rsidR="00A427E4" w:rsidTr="00F43A58">
        <w:tc>
          <w:tcPr>
            <w:tcW w:w="1914" w:type="dxa"/>
          </w:tcPr>
          <w:p w:rsidR="00A427E4" w:rsidRDefault="00A427E4" w:rsidP="00682B16">
            <w:r>
              <w:t>03.07.-17.07.2014</w:t>
            </w:r>
          </w:p>
        </w:tc>
        <w:tc>
          <w:tcPr>
            <w:tcW w:w="1313" w:type="dxa"/>
          </w:tcPr>
          <w:p w:rsidR="00A427E4" w:rsidRPr="00A427E4" w:rsidRDefault="00A427E4" w:rsidP="00682B16">
            <w:r w:rsidRPr="00A427E4">
              <w:t>10</w:t>
            </w:r>
          </w:p>
        </w:tc>
        <w:tc>
          <w:tcPr>
            <w:tcW w:w="1693" w:type="dxa"/>
          </w:tcPr>
          <w:p w:rsidR="00A427E4" w:rsidRDefault="00A427E4" w:rsidP="00A427E4">
            <w:r>
              <w:t>24000</w:t>
            </w:r>
          </w:p>
        </w:tc>
      </w:tr>
      <w:tr w:rsidR="00A427E4" w:rsidTr="00F43A58">
        <w:tc>
          <w:tcPr>
            <w:tcW w:w="1914" w:type="dxa"/>
          </w:tcPr>
          <w:p w:rsidR="00A427E4" w:rsidRDefault="00A427E4" w:rsidP="00682B16">
            <w:r>
              <w:t>19.07.-02.08.2014</w:t>
            </w:r>
          </w:p>
        </w:tc>
        <w:tc>
          <w:tcPr>
            <w:tcW w:w="1313" w:type="dxa"/>
          </w:tcPr>
          <w:p w:rsidR="00A427E4" w:rsidRPr="00A427E4" w:rsidRDefault="00A427E4" w:rsidP="00682B16">
            <w:r w:rsidRPr="00A427E4">
              <w:t>10</w:t>
            </w:r>
          </w:p>
        </w:tc>
        <w:tc>
          <w:tcPr>
            <w:tcW w:w="1693" w:type="dxa"/>
          </w:tcPr>
          <w:p w:rsidR="00A427E4" w:rsidRDefault="00A427E4" w:rsidP="00682B16">
            <w:r>
              <w:t>24000</w:t>
            </w:r>
          </w:p>
        </w:tc>
      </w:tr>
      <w:tr w:rsidR="00A427E4" w:rsidTr="00F43A58">
        <w:tc>
          <w:tcPr>
            <w:tcW w:w="1914" w:type="dxa"/>
          </w:tcPr>
          <w:p w:rsidR="00A427E4" w:rsidRDefault="00A427E4" w:rsidP="00682B16">
            <w:r>
              <w:t>04.08.-18.08.2014</w:t>
            </w:r>
          </w:p>
        </w:tc>
        <w:tc>
          <w:tcPr>
            <w:tcW w:w="1313" w:type="dxa"/>
          </w:tcPr>
          <w:p w:rsidR="00A427E4" w:rsidRPr="00A427E4" w:rsidRDefault="00A427E4" w:rsidP="00682B16">
            <w:r w:rsidRPr="00A427E4">
              <w:t>10</w:t>
            </w:r>
          </w:p>
        </w:tc>
        <w:tc>
          <w:tcPr>
            <w:tcW w:w="1693" w:type="dxa"/>
          </w:tcPr>
          <w:p w:rsidR="00A427E4" w:rsidRDefault="00A427E4" w:rsidP="00A427E4">
            <w:r>
              <w:t>25000</w:t>
            </w:r>
          </w:p>
        </w:tc>
      </w:tr>
      <w:tr w:rsidR="00A427E4" w:rsidTr="00F43A58">
        <w:tc>
          <w:tcPr>
            <w:tcW w:w="1914" w:type="dxa"/>
          </w:tcPr>
          <w:p w:rsidR="00A427E4" w:rsidRDefault="00A427E4" w:rsidP="00682B16">
            <w:r>
              <w:t>20.08.-03.09.2014</w:t>
            </w:r>
          </w:p>
        </w:tc>
        <w:tc>
          <w:tcPr>
            <w:tcW w:w="1313" w:type="dxa"/>
          </w:tcPr>
          <w:p w:rsidR="00A427E4" w:rsidRPr="00AD58ED" w:rsidRDefault="00A427E4" w:rsidP="00682B16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693" w:type="dxa"/>
          </w:tcPr>
          <w:p w:rsidR="00A427E4" w:rsidRPr="00A427E4" w:rsidRDefault="00A427E4" w:rsidP="00A427E4">
            <w:r>
              <w:t>25000</w:t>
            </w:r>
          </w:p>
        </w:tc>
      </w:tr>
      <w:tr w:rsidR="00A427E4" w:rsidTr="00F43A58">
        <w:tc>
          <w:tcPr>
            <w:tcW w:w="1914" w:type="dxa"/>
          </w:tcPr>
          <w:p w:rsidR="00A427E4" w:rsidRDefault="00A427E4" w:rsidP="00682B16">
            <w:r>
              <w:t>05.09.-19.09.2014</w:t>
            </w:r>
          </w:p>
        </w:tc>
        <w:tc>
          <w:tcPr>
            <w:tcW w:w="1313" w:type="dxa"/>
          </w:tcPr>
          <w:p w:rsidR="00A427E4" w:rsidRPr="00AD58ED" w:rsidRDefault="00A427E4" w:rsidP="00682B16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693" w:type="dxa"/>
          </w:tcPr>
          <w:p w:rsidR="00A427E4" w:rsidRPr="00A427E4" w:rsidRDefault="00A427E4" w:rsidP="00682B16">
            <w:r>
              <w:t>21000</w:t>
            </w:r>
          </w:p>
        </w:tc>
      </w:tr>
      <w:tr w:rsidR="00A427E4" w:rsidTr="00F43A58">
        <w:tc>
          <w:tcPr>
            <w:tcW w:w="1914" w:type="dxa"/>
          </w:tcPr>
          <w:p w:rsidR="00A427E4" w:rsidRDefault="00A427E4" w:rsidP="00682B16"/>
        </w:tc>
        <w:tc>
          <w:tcPr>
            <w:tcW w:w="1313" w:type="dxa"/>
          </w:tcPr>
          <w:p w:rsidR="00A427E4" w:rsidRDefault="00A427E4" w:rsidP="00682B16"/>
        </w:tc>
        <w:tc>
          <w:tcPr>
            <w:tcW w:w="1693" w:type="dxa"/>
          </w:tcPr>
          <w:p w:rsidR="00A427E4" w:rsidRDefault="00A427E4" w:rsidP="00682B16"/>
        </w:tc>
      </w:tr>
    </w:tbl>
    <w:p w:rsidR="00B371C2" w:rsidRPr="00B371C2" w:rsidRDefault="00B371C2" w:rsidP="00B371C2">
      <w:pPr>
        <w:rPr>
          <w:u w:val="single"/>
        </w:rPr>
      </w:pPr>
      <w:r w:rsidRPr="00B371C2">
        <w:rPr>
          <w:u w:val="single"/>
        </w:rPr>
        <w:t xml:space="preserve">При проживании в квартире свыше 5 человек, производится дополнительная оплата с 1 чел. </w:t>
      </w:r>
      <w:r w:rsidR="00A427E4">
        <w:rPr>
          <w:u w:val="single"/>
        </w:rPr>
        <w:t>4</w:t>
      </w:r>
      <w:r w:rsidRPr="00B371C2">
        <w:rPr>
          <w:u w:val="single"/>
        </w:rPr>
        <w:t xml:space="preserve">00 рос. </w:t>
      </w:r>
      <w:proofErr w:type="gramStart"/>
      <w:r w:rsidRPr="00B371C2">
        <w:rPr>
          <w:u w:val="single"/>
        </w:rPr>
        <w:t>р</w:t>
      </w:r>
      <w:proofErr w:type="gramEnd"/>
      <w:r w:rsidRPr="00B371C2">
        <w:rPr>
          <w:u w:val="single"/>
        </w:rPr>
        <w:t>ублей за сутки.</w:t>
      </w:r>
    </w:p>
    <w:p w:rsidR="00B371C2" w:rsidRPr="00430EB7" w:rsidRDefault="00B371C2" w:rsidP="00B371C2">
      <w:pPr>
        <w:rPr>
          <w:b/>
        </w:rPr>
      </w:pPr>
      <w:r w:rsidRPr="00430EB7">
        <w:rPr>
          <w:b/>
        </w:rPr>
        <w:t>В стоимость включено:</w:t>
      </w:r>
    </w:p>
    <w:p w:rsidR="00B371C2" w:rsidRDefault="00B371C2" w:rsidP="00B371C2">
      <w:r>
        <w:t xml:space="preserve">- проезд комфортабельным автобусом </w:t>
      </w:r>
      <w:proofErr w:type="spellStart"/>
      <w:r>
        <w:t>туркласса</w:t>
      </w:r>
      <w:proofErr w:type="spellEnd"/>
      <w:r>
        <w:t xml:space="preserve">  туда и обратно;</w:t>
      </w:r>
    </w:p>
    <w:p w:rsidR="00B371C2" w:rsidRDefault="00B371C2" w:rsidP="00B371C2">
      <w:r>
        <w:t xml:space="preserve">- проживание </w:t>
      </w:r>
      <w:proofErr w:type="gramStart"/>
      <w:r>
        <w:t>согласно графика</w:t>
      </w:r>
      <w:proofErr w:type="gramEnd"/>
      <w:r>
        <w:t>.</w:t>
      </w:r>
    </w:p>
    <w:p w:rsidR="00B371C2" w:rsidRDefault="00B371C2" w:rsidP="00B371C2">
      <w:r w:rsidRPr="00430EB7">
        <w:rPr>
          <w:b/>
        </w:rPr>
        <w:t>Дополнительно оплачивается</w:t>
      </w:r>
      <w:r>
        <w:t>:   1 100 000 бел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ублей с 1 чел.- проезд и </w:t>
      </w:r>
      <w:proofErr w:type="spellStart"/>
      <w:r>
        <w:t>туруслуга</w:t>
      </w:r>
      <w:proofErr w:type="spellEnd"/>
      <w:r>
        <w:t>.</w:t>
      </w:r>
    </w:p>
    <w:p w:rsidR="00B371C2" w:rsidRDefault="00831B2D" w:rsidP="001A3F6A">
      <w:r>
        <w:rPr>
          <w:noProof/>
          <w:lang w:eastAsia="ru-RU"/>
        </w:rPr>
        <w:lastRenderedPageBreak/>
        <w:drawing>
          <wp:inline distT="0" distB="0" distL="0" distR="0">
            <wp:extent cx="2615943" cy="3086100"/>
            <wp:effectExtent l="19050" t="0" r="0" b="0"/>
            <wp:docPr id="8" name="Рисунок 1" descr="https://encrypted-tbn3.gstatic.com/images?q=tbn:ANd9GcQQrprhCz-PaxnQFdSFAVKjivT1FrYH31526o2e9dnxva-V5v-iC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QQrprhCz-PaxnQFdSFAVKjivT1FrYH31526o2e9dnxva-V5v-iCQ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943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86050" cy="3086100"/>
            <wp:effectExtent l="19050" t="0" r="0" b="0"/>
            <wp:docPr id="6" name="Рисунок 4" descr="http://hianapa.ru/media/com_estateagent/pictures/ea_3_505888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hianapa.ru/media/com_estateagent/pictures/ea_3_5058889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78918" cy="2857500"/>
            <wp:effectExtent l="19050" t="0" r="2382" b="0"/>
            <wp:docPr id="3" name="Рисунок 1" descr="http://hianapa.ru/media/com_estateagent/pictures/ea_6_200985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ianapa.ru/media/com_estateagent/pictures/ea_6_2009854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859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86050" cy="2895600"/>
            <wp:effectExtent l="19050" t="0" r="0" b="0"/>
            <wp:docPr id="9" name="Рисунок 7" descr="http://hianapa.ru/media/com_estateagent/pictures/ea_5_512053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hianapa.ru/media/com_estateagent/pictures/ea_5_512053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DFF" w:rsidRPr="001075EA" w:rsidRDefault="001075EA" w:rsidP="001075EA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10" name="Рисунок 10" descr="http://hianapa.ru/media/com_estateagent/pictures/ea_2_JPG_998569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hianapa.ru/media/com_estateagent/pictures/ea_2_JPG_9985691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75EA">
        <w:t xml:space="preserve"> </w:t>
      </w:r>
      <w:r>
        <w:rPr>
          <w:noProof/>
          <w:lang w:eastAsia="ru-RU"/>
        </w:rPr>
        <w:drawing>
          <wp:inline distT="0" distB="0" distL="0" distR="0">
            <wp:extent cx="3333750" cy="2400300"/>
            <wp:effectExtent l="19050" t="0" r="0" b="0"/>
            <wp:docPr id="13" name="Рисунок 13" descr="https://encrypted-tbn3.gstatic.com/images?q=tbn:ANd9GcRuzS1MLIVFHX5CP28BUjqQ8SztZeEIKbC3AzizsnQ9pGCvUG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ncrypted-tbn3.gstatic.com/images?q=tbn:ANd9GcRuzS1MLIVFHX5CP28BUjqQ8SztZeEIKbC3AzizsnQ9pGCvUG2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1DFF" w:rsidRPr="001075EA" w:rsidSect="00781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843"/>
    <w:rsid w:val="00070FE7"/>
    <w:rsid w:val="001075EA"/>
    <w:rsid w:val="00151843"/>
    <w:rsid w:val="001A3F6A"/>
    <w:rsid w:val="001C5243"/>
    <w:rsid w:val="002556E9"/>
    <w:rsid w:val="00501E08"/>
    <w:rsid w:val="00602CA1"/>
    <w:rsid w:val="006B10E7"/>
    <w:rsid w:val="00781DFF"/>
    <w:rsid w:val="00831B2D"/>
    <w:rsid w:val="00907D9C"/>
    <w:rsid w:val="00A427E4"/>
    <w:rsid w:val="00A9414F"/>
    <w:rsid w:val="00AC29F5"/>
    <w:rsid w:val="00B371C2"/>
    <w:rsid w:val="00CB6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FF"/>
  </w:style>
  <w:style w:type="paragraph" w:styleId="3">
    <w:name w:val="heading 3"/>
    <w:basedOn w:val="a"/>
    <w:link w:val="30"/>
    <w:uiPriority w:val="9"/>
    <w:qFormat/>
    <w:rsid w:val="001518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1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1843"/>
    <w:rPr>
      <w:b/>
      <w:bCs/>
    </w:rPr>
  </w:style>
  <w:style w:type="character" w:customStyle="1" w:styleId="apple-converted-space">
    <w:name w:val="apple-converted-space"/>
    <w:basedOn w:val="a0"/>
    <w:rsid w:val="00151843"/>
  </w:style>
  <w:style w:type="character" w:customStyle="1" w:styleId="30">
    <w:name w:val="Заголовок 3 Знак"/>
    <w:basedOn w:val="a0"/>
    <w:link w:val="3"/>
    <w:uiPriority w:val="9"/>
    <w:rsid w:val="001518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afinanciallabel">
    <w:name w:val="ea_financial_label"/>
    <w:basedOn w:val="a0"/>
    <w:rsid w:val="00151843"/>
  </w:style>
  <w:style w:type="table" w:styleId="a5">
    <w:name w:val="Table Grid"/>
    <w:basedOn w:val="a1"/>
    <w:uiPriority w:val="59"/>
    <w:rsid w:val="001A3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07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75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4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709">
          <w:marLeft w:val="7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8330">
          <w:marLeft w:val="7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7554">
          <w:marLeft w:val="7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9057">
          <w:marLeft w:val="7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616">
              <w:marLeft w:val="0"/>
              <w:marRight w:val="0"/>
              <w:marTop w:val="0"/>
              <w:marBottom w:val="45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  <w:div w:id="995573330">
          <w:marLeft w:val="0"/>
          <w:marRight w:val="0"/>
          <w:marTop w:val="60"/>
          <w:marBottom w:val="60"/>
          <w:divBdr>
            <w:top w:val="single" w:sz="6" w:space="2" w:color="999999"/>
            <w:left w:val="single" w:sz="6" w:space="2" w:color="999999"/>
            <w:bottom w:val="single" w:sz="6" w:space="2" w:color="999999"/>
            <w:right w:val="single" w:sz="6" w:space="2" w:color="999999"/>
          </w:divBdr>
          <w:divsChild>
            <w:div w:id="140846172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2123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661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833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9743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9885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3043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0961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2558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360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orcommander</dc:creator>
  <cp:lastModifiedBy>orcommander</cp:lastModifiedBy>
  <cp:revision>7</cp:revision>
  <cp:lastPrinted>2014-04-22T09:09:00Z</cp:lastPrinted>
  <dcterms:created xsi:type="dcterms:W3CDTF">2014-04-16T07:58:00Z</dcterms:created>
  <dcterms:modified xsi:type="dcterms:W3CDTF">2014-05-02T18:49:00Z</dcterms:modified>
</cp:coreProperties>
</file>